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5" w:rsidRPr="00AD2CC5" w:rsidRDefault="00AD2CC5" w:rsidP="00AD2CC5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 Федерального</w:t>
      </w:r>
      <w:r w:rsidRPr="00AD2CC5">
        <w:rPr>
          <w:rFonts w:ascii="Times New Roman" w:hAnsi="Times New Roman" w:cs="Times New Roman"/>
          <w:sz w:val="40"/>
          <w:szCs w:val="40"/>
        </w:rPr>
        <w:t xml:space="preserve"> проект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D2CC5">
        <w:rPr>
          <w:rFonts w:ascii="Times New Roman" w:hAnsi="Times New Roman" w:cs="Times New Roman"/>
          <w:sz w:val="40"/>
          <w:szCs w:val="40"/>
        </w:rPr>
        <w:t xml:space="preserve"> « Успех каждого ребенка»</w:t>
      </w:r>
    </w:p>
    <w:p w:rsidR="00AD2CC5" w:rsidRPr="00AD2CC5" w:rsidRDefault="00AD2CC5" w:rsidP="00AD2CC5">
      <w:pPr>
        <w:pStyle w:val="a3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AD2CC5">
          <w:rPr>
            <w:rStyle w:val="a4"/>
            <w:rFonts w:ascii="Times New Roman" w:hAnsi="Times New Roman" w:cs="Times New Roman"/>
            <w:sz w:val="40"/>
            <w:szCs w:val="40"/>
          </w:rPr>
          <w:t>https://ioe.hse.ru/data/2020/07/17/1597041961/ФП%20Успех%20каждого%20ребенка.pdf</w:t>
        </w:r>
      </w:hyperlink>
    </w:p>
    <w:p w:rsidR="00946121" w:rsidRPr="00AD2CC5" w:rsidRDefault="00946121">
      <w:pPr>
        <w:rPr>
          <w:rFonts w:ascii="Times New Roman" w:hAnsi="Times New Roman" w:cs="Times New Roman"/>
          <w:sz w:val="40"/>
          <w:szCs w:val="40"/>
        </w:rPr>
      </w:pPr>
    </w:p>
    <w:sectPr w:rsidR="00946121" w:rsidRPr="00AD2CC5" w:rsidSect="009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22AF"/>
    <w:multiLevelType w:val="hybridMultilevel"/>
    <w:tmpl w:val="9D1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C5"/>
    <w:rsid w:val="00946121"/>
    <w:rsid w:val="00A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C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D2C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2C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e.hse.ru/data/2020/07/17/1597041961/&#1060;&#1055;%20&#1059;&#1089;&#1087;&#1077;&#1093;%20&#1082;&#1072;&#1078;&#1076;&#1086;&#1075;&#1086;%20&#1088;&#1077;&#1073;&#1077;&#1085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2022-09-26T08:16:00Z</dcterms:created>
  <dcterms:modified xsi:type="dcterms:W3CDTF">2022-09-26T08:19:00Z</dcterms:modified>
</cp:coreProperties>
</file>